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9606" w:type="dxa"/>
        <w:tblInd w:w="108" w:type="dxa"/>
        <w:tblLayout w:type="fixed"/>
        <w:tblLook w:val="04A0"/>
      </w:tblPr>
      <w:tblGrid>
        <w:gridCol w:w="4804"/>
        <w:gridCol w:w="4802"/>
      </w:tblGrid>
      <w:tr w:rsidR="00DC62E1">
        <w:trPr>
          <w:trHeight w:val="997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62E1" w:rsidRDefault="0051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C62E1">
        <w:trPr>
          <w:trHeight w:val="1558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</w:tcPr>
          <w:p w:rsidR="00DC62E1" w:rsidRDefault="00DC62E1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DC62E1" w:rsidRDefault="005122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АДМИНИСТРАЦИЯ</w:t>
            </w:r>
          </w:p>
          <w:p w:rsidR="00DC62E1" w:rsidRDefault="005122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eastAsia="Calibri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DC62E1" w:rsidRDefault="0051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aps/>
              </w:rPr>
              <w:t>РЕСПУБЛИКИ ХАКАСИЯ</w:t>
            </w:r>
          </w:p>
          <w:p w:rsidR="00DC62E1" w:rsidRDefault="00DC62E1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</w:tcPr>
          <w:p w:rsidR="00DC62E1" w:rsidRDefault="00DC62E1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DC62E1" w:rsidRDefault="0051226B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/>
                <w:b/>
              </w:rPr>
              <w:t>ХАКАС РЕСПУБЛИКАНЫ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/>
              </w:rPr>
              <w:t>Y</w:t>
            </w:r>
            <w:proofErr w:type="gramEnd"/>
          </w:p>
          <w:p w:rsidR="00DC62E1" w:rsidRDefault="0051226B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/>
                <w:b/>
              </w:rPr>
              <w:t>А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/>
              </w:rPr>
              <w:t>U</w:t>
            </w:r>
            <w:proofErr w:type="gramEnd"/>
            <w:r>
              <w:rPr>
                <w:rFonts w:ascii="Times New Roman Hak" w:eastAsia="Calibri" w:hAnsi="Times New Roman Hak"/>
                <w:b/>
              </w:rPr>
              <w:t>БАН ПИЛТ</w:t>
            </w:r>
            <w:r>
              <w:rPr>
                <w:rFonts w:ascii="Times New Roman Hak" w:eastAsia="Calibri" w:hAnsi="Times New Roman Hak"/>
                <w:b/>
                <w:lang w:val="en-US"/>
              </w:rPr>
              <w:t>I</w:t>
            </w:r>
            <w:r>
              <w:rPr>
                <w:rFonts w:ascii="Times New Roman Hak" w:eastAsia="Calibri" w:hAnsi="Times New Roman Hak"/>
                <w:b/>
              </w:rPr>
              <w:t>Р</w:t>
            </w:r>
            <w:r>
              <w:rPr>
                <w:rFonts w:ascii="Times New Roman Hak" w:eastAsia="Calibri" w:hAnsi="Times New Roman Hak"/>
                <w:b/>
                <w:lang w:val="en-US"/>
              </w:rPr>
              <w:t>I</w:t>
            </w:r>
          </w:p>
          <w:p w:rsidR="00DC62E1" w:rsidRDefault="0051226B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 w:cs="Times New Roman"/>
                <w:b/>
              </w:rPr>
              <w:t xml:space="preserve">МУНИЦИПАЛЬНАЙ </w:t>
            </w:r>
            <w:r>
              <w:rPr>
                <w:rFonts w:ascii="Times New Roman Hak" w:eastAsia="Calibri" w:hAnsi="Times New Roman Hak"/>
                <w:b/>
              </w:rPr>
              <w:t>АЙМААНЫ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/>
              </w:rPr>
              <w:t>Y</w:t>
            </w:r>
            <w:proofErr w:type="gramEnd"/>
          </w:p>
          <w:p w:rsidR="00DC62E1" w:rsidRDefault="0051226B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  <w:r>
              <w:rPr>
                <w:rFonts w:ascii="Times New Roman Hak" w:eastAsia="Calibri" w:hAnsi="Times New Roman Hak"/>
                <w:b/>
              </w:rPr>
              <w:t>УСТА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/>
              </w:rPr>
              <w:t>U</w:t>
            </w:r>
            <w:proofErr w:type="gramEnd"/>
            <w:r>
              <w:rPr>
                <w:rFonts w:ascii="Times New Roman Hak" w:eastAsia="Calibri" w:hAnsi="Times New Roman Hak"/>
                <w:b/>
              </w:rPr>
              <w:t>-ПАСТАА</w:t>
            </w:r>
          </w:p>
        </w:tc>
      </w:tr>
      <w:tr w:rsidR="00DC62E1">
        <w:trPr>
          <w:trHeight w:val="422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62E1" w:rsidRDefault="0051226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 С Т А Н О В Л Е Н И Е</w:t>
            </w:r>
          </w:p>
        </w:tc>
      </w:tr>
      <w:tr w:rsidR="00DC62E1">
        <w:trPr>
          <w:trHeight w:val="428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</w:tcPr>
          <w:p w:rsidR="00DC62E1" w:rsidRDefault="0051226B">
            <w:pPr>
              <w:spacing w:before="120" w:after="60" w:line="240" w:lineRule="auto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21.11.2025</w:t>
            </w: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</w:tcPr>
          <w:p w:rsidR="00DC62E1" w:rsidRDefault="0051226B">
            <w:pPr>
              <w:spacing w:before="120" w:after="60" w:line="240" w:lineRule="auto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1108 -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</w:tr>
    </w:tbl>
    <w:p w:rsidR="00DC62E1" w:rsidRDefault="0051226B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Усть-Абакан</w:t>
      </w:r>
    </w:p>
    <w:p w:rsidR="00DC62E1" w:rsidRDefault="00DC62E1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DC62E1" w:rsidRDefault="00DC62E1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DC62E1" w:rsidRDefault="0051226B">
      <w:pPr>
        <w:spacing w:after="0" w:line="240" w:lineRule="auto"/>
        <w:ind w:right="5046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О внесении изменений в приложение 2 к постановлению </w:t>
      </w:r>
      <w:r>
        <w:rPr>
          <w:rFonts w:ascii="PT Astra Serif" w:hAnsi="PT Astra Serif" w:cs="Times New Roman"/>
          <w:bCs/>
          <w:sz w:val="28"/>
          <w:szCs w:val="28"/>
        </w:rPr>
        <w:t>администрации Усть-Абаканского района от 29.10.2013 № 1773-п      «Об утверждении муниципальных программ, действующих на территории Усть-Абаканского района»</w:t>
      </w:r>
    </w:p>
    <w:p w:rsidR="00DC62E1" w:rsidRDefault="00DC62E1">
      <w:pPr>
        <w:widowControl w:val="0"/>
        <w:spacing w:after="0" w:line="36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DC62E1" w:rsidRDefault="00DC62E1">
      <w:pPr>
        <w:widowControl w:val="0"/>
        <w:spacing w:after="0" w:line="36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DC62E1" w:rsidRDefault="0051226B">
      <w:pPr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>
        <w:rPr>
          <w:rFonts w:ascii="PT Astra Serif" w:hAnsi="PT Astra Serif" w:cs="Times New Roman"/>
          <w:bCs/>
          <w:sz w:val="28"/>
          <w:szCs w:val="28"/>
        </w:rPr>
        <w:t xml:space="preserve">постановлением администрации Усть-Абаканского района       от 01.02.2022 № 90-п «Об утверждении порядка разработки, утверждения, реализации и оценки эффективности муниципальных программ                Усть-Абаканского района Республики Хакасия», </w:t>
      </w:r>
      <w:r>
        <w:rPr>
          <w:rFonts w:ascii="PT Astra Serif" w:hAnsi="PT Astra Serif" w:cs="Times New Roman"/>
          <w:sz w:val="28"/>
          <w:szCs w:val="28"/>
        </w:rPr>
        <w:t>руководств</w:t>
      </w:r>
      <w:r>
        <w:rPr>
          <w:rFonts w:ascii="PT Astra Serif" w:hAnsi="PT Astra Serif" w:cs="Times New Roman"/>
          <w:sz w:val="28"/>
          <w:szCs w:val="28"/>
        </w:rPr>
        <w:t xml:space="preserve">уясь статьей 66 Устава </w:t>
      </w:r>
      <w:r>
        <w:rPr>
          <w:rFonts w:ascii="PT Astra Serif" w:hAnsi="PT Astra Serif" w:cs="Times New Roman"/>
          <w:bCs/>
          <w:sz w:val="28"/>
          <w:szCs w:val="28"/>
        </w:rPr>
        <w:t xml:space="preserve">Усть-Абаканского </w:t>
      </w:r>
      <w:r>
        <w:rPr>
          <w:rFonts w:ascii="PT Astra Serif" w:hAnsi="PT Astra Serif" w:cs="Times New Roman"/>
          <w:sz w:val="28"/>
          <w:szCs w:val="28"/>
        </w:rPr>
        <w:t>муниципального</w:t>
      </w:r>
      <w:r>
        <w:rPr>
          <w:rFonts w:ascii="PT Astra Serif" w:hAnsi="PT Astra Serif" w:cs="Times New Roman"/>
          <w:bCs/>
          <w:sz w:val="28"/>
          <w:szCs w:val="28"/>
        </w:rPr>
        <w:t xml:space="preserve"> района</w:t>
      </w:r>
      <w:r>
        <w:rPr>
          <w:rFonts w:ascii="PT Astra Serif" w:hAnsi="PT Astra Serif" w:cs="Times New Roman"/>
          <w:sz w:val="28"/>
          <w:szCs w:val="28"/>
        </w:rPr>
        <w:t xml:space="preserve"> Республики Хакасия</w:t>
      </w:r>
      <w:r>
        <w:rPr>
          <w:rFonts w:ascii="PT Astra Serif" w:hAnsi="PT Astra Serif" w:cs="Times New Roman"/>
          <w:bCs/>
          <w:sz w:val="28"/>
          <w:szCs w:val="28"/>
        </w:rPr>
        <w:t xml:space="preserve">, Администрация Усть-Абаканского муниципального района </w:t>
      </w:r>
      <w:r>
        <w:rPr>
          <w:rFonts w:ascii="PT Astra Serif" w:hAnsi="PT Astra Serif" w:cs="Times New Roman"/>
          <w:sz w:val="28"/>
          <w:szCs w:val="28"/>
        </w:rPr>
        <w:t>Республики Хакасия</w:t>
      </w:r>
    </w:p>
    <w:p w:rsidR="00DC62E1" w:rsidRDefault="0051226B">
      <w:pPr>
        <w:pStyle w:val="a9"/>
        <w:tabs>
          <w:tab w:val="left" w:pos="1320"/>
        </w:tabs>
        <w:spacing w:after="0" w:line="36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ПОСТАНОВЛЯЕТ:</w:t>
      </w:r>
    </w:p>
    <w:p w:rsidR="00DC62E1" w:rsidRDefault="0051226B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 Внести в приложение 2 «Муниципальной программы «Развитие физической культуры и спорта</w:t>
      </w:r>
      <w:r>
        <w:rPr>
          <w:rFonts w:ascii="PT Astra Serif" w:hAnsi="PT Astra Serif" w:cs="Times New Roman"/>
          <w:sz w:val="28"/>
          <w:szCs w:val="28"/>
        </w:rPr>
        <w:t xml:space="preserve"> в </w:t>
      </w:r>
      <w:proofErr w:type="spellStart"/>
      <w:r>
        <w:rPr>
          <w:rFonts w:ascii="PT Astra Serif" w:hAnsi="PT Astra Serif" w:cs="Times New Roman"/>
          <w:sz w:val="28"/>
          <w:szCs w:val="28"/>
        </w:rPr>
        <w:t>Усть-Абаканском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районе», утвержденное постановлением администрации Усть-Абаканского района от 29.10.2013             № 1773-п «Об утверждении муниципальных программ, действующих на территории Усть-Абаканского района», следующие изменения:</w:t>
      </w:r>
    </w:p>
    <w:p w:rsidR="00DC62E1" w:rsidRDefault="0051226B">
      <w:pPr>
        <w:pStyle w:val="a9"/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1.1. Позицию</w:t>
      </w:r>
      <w:r>
        <w:rPr>
          <w:rFonts w:ascii="PT Astra Serif" w:hAnsi="PT Astra Serif"/>
          <w:sz w:val="28"/>
          <w:szCs w:val="28"/>
        </w:rPr>
        <w:t xml:space="preserve"> «</w:t>
      </w:r>
      <w:r>
        <w:rPr>
          <w:rFonts w:ascii="PT Astra Serif" w:hAnsi="PT Astra Serif"/>
          <w:sz w:val="28"/>
          <w:szCs w:val="28"/>
        </w:rPr>
        <w:t>Объемы бюджетных ассигнований муниципальной программы»</w:t>
      </w:r>
      <w:r>
        <w:rPr>
          <w:rFonts w:ascii="PT Astra Serif" w:hAnsi="PT Astra Serif"/>
          <w:sz w:val="28"/>
          <w:szCs w:val="28"/>
        </w:rPr>
        <w:t xml:space="preserve"> паспорта муниципальной программы «Развитие физической культуры и спорта в </w:t>
      </w:r>
      <w:proofErr w:type="spellStart"/>
      <w:r>
        <w:rPr>
          <w:rFonts w:ascii="PT Astra Serif" w:hAnsi="PT Astra Serif"/>
          <w:sz w:val="28"/>
          <w:szCs w:val="28"/>
        </w:rPr>
        <w:t>Усть-Абаканском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районе» изложить в следующей редакции:</w:t>
      </w:r>
    </w:p>
    <w:p w:rsidR="00DC62E1" w:rsidRDefault="0051226B">
      <w:pPr>
        <w:pStyle w:val="a9"/>
        <w:tabs>
          <w:tab w:val="left" w:pos="0"/>
          <w:tab w:val="left" w:pos="1440"/>
          <w:tab w:val="left" w:pos="2520"/>
        </w:tabs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</w:p>
    <w:tbl>
      <w:tblPr>
        <w:tblW w:w="9356" w:type="dxa"/>
        <w:tblInd w:w="108" w:type="dxa"/>
        <w:tblLayout w:type="fixed"/>
        <w:tblLook w:val="04A0"/>
      </w:tblPr>
      <w:tblGrid>
        <w:gridCol w:w="3260"/>
        <w:gridCol w:w="6096"/>
      </w:tblGrid>
      <w:tr w:rsidR="00DC62E1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2E1" w:rsidRDefault="0051226B">
            <w:pPr>
              <w:pStyle w:val="a9"/>
              <w:tabs>
                <w:tab w:val="left" w:pos="0"/>
                <w:tab w:val="left" w:pos="1026"/>
                <w:tab w:val="left" w:pos="2520"/>
              </w:tabs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Объемыбюджетных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ассигнованиймуниципальной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2E1" w:rsidRDefault="0051226B">
            <w:pPr>
              <w:tabs>
                <w:tab w:val="left" w:pos="1800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Общий объем бюджет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ных ассигнований (ру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б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лей) – 516 761 419,99, из них средства:</w:t>
            </w:r>
          </w:p>
          <w:p w:rsidR="00DC62E1" w:rsidRDefault="0051226B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- федерального бюджета 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145 580 900,00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</w:t>
            </w:r>
          </w:p>
          <w:p w:rsidR="00DC62E1" w:rsidRDefault="0051226B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- республиканского бюджета 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66 063 514,00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</w:t>
            </w:r>
          </w:p>
          <w:p w:rsidR="00DC62E1" w:rsidRDefault="0051226B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305 117 005,99,</w:t>
            </w:r>
          </w:p>
          <w:p w:rsidR="00DC62E1" w:rsidRDefault="0051226B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в том числе по годам:</w:t>
            </w:r>
          </w:p>
          <w:p w:rsidR="00DC62E1" w:rsidRDefault="0051226B">
            <w:pPr>
              <w:tabs>
                <w:tab w:val="left" w:pos="68"/>
                <w:tab w:val="left" w:pos="3261"/>
              </w:tabs>
              <w:suppressAutoHyphens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2022 год – 149 127 586,23, из них средства:</w:t>
            </w:r>
          </w:p>
          <w:p w:rsidR="00DC62E1" w:rsidRDefault="0051226B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федерального бюджета  – 131 775 900,00,</w:t>
            </w:r>
          </w:p>
          <w:p w:rsidR="00DC62E1" w:rsidRDefault="0051226B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 – 1 631 070,00,</w:t>
            </w:r>
          </w:p>
          <w:p w:rsidR="00DC62E1" w:rsidRDefault="0051226B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15 720 616,23;</w:t>
            </w:r>
          </w:p>
          <w:p w:rsidR="00DC62E1" w:rsidRDefault="0051226B">
            <w:pPr>
              <w:tabs>
                <w:tab w:val="left" w:pos="68"/>
                <w:tab w:val="left" w:pos="3261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118 152 622,57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 из них средства:</w:t>
            </w:r>
          </w:p>
          <w:p w:rsidR="00DC62E1" w:rsidRDefault="0051226B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- федерального бюджета 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13 805 000,00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</w:t>
            </w:r>
          </w:p>
          <w:p w:rsidR="00DC62E1" w:rsidRDefault="0051226B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- республиканского бюджета 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63 023 444,00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</w:t>
            </w:r>
          </w:p>
          <w:p w:rsidR="00DC62E1" w:rsidRDefault="0051226B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онного бюджета 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41 324 178,57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;</w:t>
            </w:r>
          </w:p>
          <w:p w:rsidR="00DC62E1" w:rsidRDefault="0051226B">
            <w:pPr>
              <w:tabs>
                <w:tab w:val="left" w:pos="68"/>
                <w:tab w:val="left" w:pos="3261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2024 год – 76 089 706,26, из них средства:</w:t>
            </w:r>
          </w:p>
          <w:p w:rsidR="00DC62E1" w:rsidRDefault="0051226B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республиканского бюджета  – 1 409 000,00,</w:t>
            </w:r>
          </w:p>
          <w:p w:rsidR="00DC62E1" w:rsidRDefault="0051226B">
            <w:pPr>
              <w:tabs>
                <w:tab w:val="left" w:pos="0"/>
                <w:tab w:val="left" w:pos="1440"/>
                <w:tab w:val="left" w:pos="2520"/>
                <w:tab w:val="left" w:pos="4143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74 680 706,26;</w:t>
            </w:r>
          </w:p>
          <w:p w:rsidR="00DC62E1" w:rsidRDefault="0051226B">
            <w:pPr>
              <w:tabs>
                <w:tab w:val="left" w:pos="68"/>
                <w:tab w:val="left" w:pos="3261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2025 год – 71 177 652,22, из них средства:</w:t>
            </w:r>
          </w:p>
          <w:p w:rsidR="00DC62E1" w:rsidRDefault="0051226B">
            <w:pPr>
              <w:tabs>
                <w:tab w:val="left" w:pos="0"/>
                <w:tab w:val="left" w:pos="1440"/>
                <w:tab w:val="left" w:pos="2520"/>
                <w:tab w:val="left" w:pos="4143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71 177 652,22;</w:t>
            </w:r>
          </w:p>
          <w:p w:rsidR="00DC62E1" w:rsidRDefault="0051226B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2026 год – 53 198 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318,87, из них средства:</w:t>
            </w:r>
          </w:p>
          <w:p w:rsidR="00DC62E1" w:rsidRDefault="0051226B">
            <w:pPr>
              <w:tabs>
                <w:tab w:val="left" w:pos="0"/>
                <w:tab w:val="left" w:pos="1440"/>
                <w:tab w:val="left" w:pos="2520"/>
                <w:tab w:val="left" w:pos="4143"/>
              </w:tabs>
              <w:suppressAutoHyphens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- районного бюджета – 53 198 318,87;</w:t>
            </w:r>
          </w:p>
          <w:p w:rsidR="00DC62E1" w:rsidRDefault="0051226B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 xml:space="preserve">2027 год–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49 015 533,84</w:t>
            </w:r>
            <w:r>
              <w:rPr>
                <w:rFonts w:ascii="PT Astra Serif" w:hAnsi="PT Astra Serif" w:cs="Times New Roman"/>
                <w:sz w:val="28"/>
                <w:szCs w:val="28"/>
                <w:lang w:eastAsia="ru-RU"/>
              </w:rPr>
              <w:t>, из них средства:</w:t>
            </w:r>
          </w:p>
          <w:p w:rsidR="00DC62E1" w:rsidRDefault="0051226B">
            <w:pPr>
              <w:pStyle w:val="a9"/>
              <w:tabs>
                <w:tab w:val="left" w:pos="0"/>
                <w:tab w:val="left" w:pos="1440"/>
                <w:tab w:val="left" w:pos="2520"/>
              </w:tabs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 районного бюджета – 49 015 533,84.</w:t>
            </w:r>
          </w:p>
        </w:tc>
      </w:tr>
    </w:tbl>
    <w:p w:rsidR="00DC62E1" w:rsidRDefault="0051226B">
      <w:pPr>
        <w:pStyle w:val="a9"/>
        <w:tabs>
          <w:tab w:val="left" w:pos="0"/>
          <w:tab w:val="left" w:pos="1440"/>
          <w:tab w:val="left" w:pos="2520"/>
        </w:tabs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>.</w:t>
      </w:r>
    </w:p>
    <w:p w:rsidR="00DC62E1" w:rsidRDefault="0051226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1.2. Приложение 3 «Ресурсное обеспечение реализации муниципальной программы» к текстовой части муниципальной </w:t>
      </w:r>
      <w:r>
        <w:rPr>
          <w:rFonts w:ascii="PT Astra Serif" w:hAnsi="PT Astra Serif" w:cs="Times New Roman"/>
          <w:sz w:val="28"/>
          <w:szCs w:val="28"/>
        </w:rPr>
        <w:t xml:space="preserve">программы «Развитие физической культуры и спорта в </w:t>
      </w:r>
      <w:proofErr w:type="spellStart"/>
      <w:r>
        <w:rPr>
          <w:rFonts w:ascii="PT Astra Serif" w:hAnsi="PT Astra Serif" w:cs="Times New Roman"/>
          <w:sz w:val="28"/>
          <w:szCs w:val="28"/>
        </w:rPr>
        <w:t>Усть-Абаканском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районе» изложить в новой редакции согласно приложению к настоящему постановлению.</w:t>
      </w:r>
    </w:p>
    <w:p w:rsidR="00DC62E1" w:rsidRDefault="0051226B">
      <w:pPr>
        <w:pStyle w:val="ad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2. Управлению финансов и экономики администрации                      Усть-Абаканского района Республики Ха</w:t>
      </w:r>
      <w:r>
        <w:rPr>
          <w:rFonts w:ascii="PT Astra Serif" w:hAnsi="PT Astra Serif" w:cs="Times New Roman"/>
          <w:sz w:val="28"/>
          <w:szCs w:val="28"/>
        </w:rPr>
        <w:t xml:space="preserve">касия (Н.А. </w:t>
      </w:r>
      <w:proofErr w:type="spellStart"/>
      <w:r>
        <w:rPr>
          <w:rFonts w:ascii="PT Astra Serif" w:hAnsi="PT Astra Serif" w:cs="Times New Roman"/>
          <w:sz w:val="28"/>
          <w:szCs w:val="28"/>
        </w:rPr>
        <w:t>Потылицына</w:t>
      </w:r>
      <w:proofErr w:type="spellEnd"/>
      <w:r>
        <w:rPr>
          <w:rFonts w:ascii="PT Astra Serif" w:hAnsi="PT Astra Serif" w:cs="Times New Roman"/>
          <w:sz w:val="28"/>
          <w:szCs w:val="28"/>
        </w:rPr>
        <w:t>) осуществлять финансирование с учетом внесенных изменений.</w:t>
      </w:r>
    </w:p>
    <w:p w:rsidR="00DC62E1" w:rsidRDefault="0051226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3. Управлению культуры, молодежной политики, спорта и туризма Администрации Усть-Абаканского муниципального района Республики Хакасия (Е.В. Гудкова) организовать исполнение п</w:t>
      </w:r>
      <w:r>
        <w:rPr>
          <w:rFonts w:ascii="PT Astra Serif" w:hAnsi="PT Astra Serif" w:cs="Times New Roman"/>
          <w:sz w:val="28"/>
          <w:szCs w:val="28"/>
        </w:rPr>
        <w:t>рограммных мероприятий с учетом внесенных изменений.</w:t>
      </w:r>
    </w:p>
    <w:p w:rsidR="00DC62E1" w:rsidRDefault="0051226B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4. Главному редактору МАУ «Редакция газеты «</w:t>
      </w:r>
      <w:proofErr w:type="spellStart"/>
      <w:r>
        <w:rPr>
          <w:rFonts w:ascii="PT Astra Serif" w:hAnsi="PT Astra Serif" w:cs="Times New Roman"/>
          <w:sz w:val="28"/>
          <w:szCs w:val="28"/>
        </w:rPr>
        <w:t>Усть-Абаканские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известия» (И.Ю. Церковная) опубликовать настоящее постановление в газете «</w:t>
      </w:r>
      <w:proofErr w:type="spellStart"/>
      <w:r>
        <w:rPr>
          <w:rFonts w:ascii="PT Astra Serif" w:hAnsi="PT Astra Serif" w:cs="Times New Roman"/>
          <w:sz w:val="28"/>
          <w:szCs w:val="28"/>
        </w:rPr>
        <w:t>Усть-Абаканские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известия официальные».</w:t>
      </w:r>
    </w:p>
    <w:p w:rsidR="00DC62E1" w:rsidRDefault="0051226B">
      <w:pPr>
        <w:tabs>
          <w:tab w:val="left" w:pos="0"/>
          <w:tab w:val="left" w:pos="567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>
        <w:rPr>
          <w:rFonts w:ascii="PT Astra Serif" w:hAnsi="PT Astra Serif" w:cs="Times New Roman"/>
          <w:sz w:val="28"/>
          <w:szCs w:val="28"/>
        </w:rPr>
        <w:tab/>
        <w:t>5. Управляющему делами Админ</w:t>
      </w:r>
      <w:r>
        <w:rPr>
          <w:rFonts w:ascii="PT Astra Serif" w:hAnsi="PT Astra Serif" w:cs="Times New Roman"/>
          <w:sz w:val="28"/>
          <w:szCs w:val="28"/>
        </w:rPr>
        <w:t xml:space="preserve">истрации Усть-Абаканского муниципального района Республики Хакасия (О.В. </w:t>
      </w:r>
      <w:proofErr w:type="spellStart"/>
      <w:r>
        <w:rPr>
          <w:rFonts w:ascii="PT Astra Serif" w:hAnsi="PT Astra Serif" w:cs="Times New Roman"/>
          <w:sz w:val="28"/>
          <w:szCs w:val="28"/>
        </w:rPr>
        <w:t>Лемытская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) </w:t>
      </w:r>
      <w:proofErr w:type="gramStart"/>
      <w:r>
        <w:rPr>
          <w:rFonts w:ascii="PT Astra Serif" w:hAnsi="PT Astra Serif" w:cs="Times New Roman"/>
          <w:sz w:val="28"/>
          <w:szCs w:val="28"/>
        </w:rPr>
        <w:t>разместить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настоящее постановление на официальном сайте Администрации                        Усть-Абаканского муниципального района Республики Хакасия в сети Интернет.</w:t>
      </w:r>
    </w:p>
    <w:p w:rsidR="00DC62E1" w:rsidRDefault="0051226B">
      <w:pPr>
        <w:tabs>
          <w:tab w:val="left" w:pos="0"/>
          <w:tab w:val="left" w:pos="567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Microsoft Sans Serif" w:hAnsi="PT Astra Serif" w:cs="Times New Roman"/>
          <w:color w:val="000000"/>
          <w:sz w:val="28"/>
          <w:szCs w:val="28"/>
          <w:lang w:eastAsia="ru-RU" w:bidi="ru-RU"/>
        </w:rPr>
        <w:tab/>
      </w:r>
      <w:r>
        <w:rPr>
          <w:rFonts w:ascii="PT Astra Serif" w:eastAsia="Microsoft Sans Serif" w:hAnsi="PT Astra Serif" w:cs="Times New Roman"/>
          <w:color w:val="000000"/>
          <w:sz w:val="28"/>
          <w:szCs w:val="28"/>
          <w:lang w:eastAsia="ru-RU" w:bidi="ru-RU"/>
        </w:rPr>
        <w:tab/>
        <w:t>6.</w:t>
      </w:r>
      <w:r>
        <w:rPr>
          <w:rFonts w:ascii="PT Astra Serif" w:eastAsia="Microsoft Sans Serif" w:hAnsi="PT Astra Serif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>
        <w:rPr>
          <w:rFonts w:ascii="PT Astra Serif" w:eastAsia="Microsoft Sans Serif" w:hAnsi="PT Astra Serif" w:cs="Times New Roman"/>
          <w:color w:val="000000"/>
          <w:sz w:val="28"/>
          <w:szCs w:val="28"/>
          <w:lang w:eastAsia="ru-RU" w:bidi="ru-RU"/>
        </w:rPr>
        <w:t>Контроль за</w:t>
      </w:r>
      <w:proofErr w:type="gramEnd"/>
      <w:r>
        <w:rPr>
          <w:rFonts w:ascii="PT Astra Serif" w:eastAsia="Microsoft Sans Serif" w:hAnsi="PT Astra Serif" w:cs="Times New Roman"/>
          <w:color w:val="000000"/>
          <w:sz w:val="28"/>
          <w:szCs w:val="28"/>
          <w:lang w:eastAsia="ru-RU" w:bidi="ru-RU"/>
        </w:rPr>
        <w:t xml:space="preserve"> исполнением настоящего постановления возложить                           на О.А. Федорову - заместителя Главы Администрации Усть-Абаканского муниципального района Республики Хакасия по социальным вопросам.</w:t>
      </w:r>
    </w:p>
    <w:p w:rsidR="00DC62E1" w:rsidRDefault="00DC62E1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DC62E1" w:rsidRDefault="00DC62E1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DC62E1" w:rsidRDefault="00DC62E1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5000" w:type="pct"/>
        <w:tblInd w:w="108" w:type="dxa"/>
        <w:tblLayout w:type="fixed"/>
        <w:tblLook w:val="0000"/>
      </w:tblPr>
      <w:tblGrid>
        <w:gridCol w:w="6237"/>
        <w:gridCol w:w="3219"/>
      </w:tblGrid>
      <w:tr w:rsidR="00DC62E1">
        <w:tc>
          <w:tcPr>
            <w:tcW w:w="6094" w:type="dxa"/>
            <w:shd w:val="clear" w:color="auto" w:fill="auto"/>
          </w:tcPr>
          <w:p w:rsidR="00DC62E1" w:rsidRDefault="0051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DC62E1" w:rsidRDefault="0051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145" w:type="dxa"/>
            <w:shd w:val="clear" w:color="auto" w:fill="auto"/>
          </w:tcPr>
          <w:p w:rsidR="00DC62E1" w:rsidRDefault="00DC62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62E1" w:rsidRDefault="0051226B">
            <w:pPr>
              <w:spacing w:after="0" w:line="240" w:lineRule="auto"/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Е.В. Егорова</w:t>
            </w:r>
          </w:p>
        </w:tc>
      </w:tr>
      <w:tr w:rsidR="00DC62E1">
        <w:trPr>
          <w:trHeight w:hRule="exact" w:val="1701"/>
        </w:trPr>
        <w:tc>
          <w:tcPr>
            <w:tcW w:w="9239" w:type="dxa"/>
            <w:gridSpan w:val="2"/>
            <w:shd w:val="clear" w:color="auto" w:fill="auto"/>
          </w:tcPr>
          <w:p w:rsidR="00DC62E1" w:rsidRDefault="00DC62E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DC62E1" w:rsidRDefault="00DC62E1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DC62E1" w:rsidSect="00DC62E1">
      <w:pgSz w:w="11906" w:h="16838"/>
      <w:pgMar w:top="1134" w:right="911" w:bottom="1134" w:left="175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C62E1"/>
    <w:rsid w:val="0051226B"/>
    <w:rsid w:val="00DC6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8600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Header"/>
    <w:uiPriority w:val="99"/>
    <w:qFormat/>
    <w:rsid w:val="00617B40"/>
  </w:style>
  <w:style w:type="character" w:customStyle="1" w:styleId="a6">
    <w:name w:val="Нижний колонтитул Знак"/>
    <w:basedOn w:val="a0"/>
    <w:link w:val="Footer"/>
    <w:uiPriority w:val="99"/>
    <w:qFormat/>
    <w:rsid w:val="00617B40"/>
  </w:style>
  <w:style w:type="character" w:styleId="a7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customStyle="1" w:styleId="a8">
    <w:name w:val="Заголовок"/>
    <w:basedOn w:val="a"/>
    <w:next w:val="a9"/>
    <w:qFormat/>
    <w:rsid w:val="00DC62E1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DC62E1"/>
    <w:pPr>
      <w:spacing w:after="140"/>
    </w:pPr>
  </w:style>
  <w:style w:type="paragraph" w:styleId="aa">
    <w:name w:val="List"/>
    <w:basedOn w:val="a9"/>
    <w:rsid w:val="00DC62E1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DC62E1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DC62E1"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Колонтитул"/>
    <w:basedOn w:val="a"/>
    <w:qFormat/>
    <w:rsid w:val="00DC62E1"/>
  </w:style>
  <w:style w:type="paragraph" w:customStyle="1" w:styleId="Header">
    <w:name w:val="Header"/>
    <w:basedOn w:val="a"/>
    <w:link w:val="a5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a6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 Spacing"/>
    <w:qFormat/>
    <w:rsid w:val="00DC62E1"/>
    <w:pPr>
      <w:spacing w:after="200" w:line="276" w:lineRule="auto"/>
    </w:pPr>
    <w:rPr>
      <w:rFonts w:eastAsia="Times New Roman" w:cs="Calibri"/>
      <w:lang w:eastAsia="zh-CN"/>
    </w:rPr>
  </w:style>
  <w:style w:type="table" w:styleId="ae">
    <w:name w:val="Table Grid"/>
    <w:basedOn w:val="a1"/>
    <w:uiPriority w:val="59"/>
    <w:rsid w:val="00186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577</Words>
  <Characters>3291</Characters>
  <Application>Microsoft Office Word</Application>
  <DocSecurity>0</DocSecurity>
  <Lines>27</Lines>
  <Paragraphs>7</Paragraphs>
  <ScaleCrop>false</ScaleCrop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Point-11</cp:lastModifiedBy>
  <cp:revision>8</cp:revision>
  <cp:lastPrinted>2025-11-21T02:06:00Z</cp:lastPrinted>
  <dcterms:created xsi:type="dcterms:W3CDTF">2025-02-17T09:22:00Z</dcterms:created>
  <dcterms:modified xsi:type="dcterms:W3CDTF">2025-11-21T02:06:00Z</dcterms:modified>
  <dc:language>ru-RU</dc:language>
</cp:coreProperties>
</file>